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84F59" w14:textId="28051808" w:rsidR="005C12C1" w:rsidRPr="005C12C1" w:rsidRDefault="005C12C1" w:rsidP="00E57ECA">
      <w:pPr>
        <w:rPr>
          <w:b/>
          <w:bCs/>
          <w:sz w:val="36"/>
          <w:szCs w:val="36"/>
        </w:rPr>
      </w:pPr>
      <w:bookmarkStart w:id="0" w:name="_Hlk65226784"/>
      <w:bookmarkEnd w:id="0"/>
      <w:r w:rsidRPr="005C12C1">
        <w:rPr>
          <w:b/>
          <w:bCs/>
          <w:sz w:val="36"/>
          <w:szCs w:val="36"/>
        </w:rPr>
        <w:t>Handleiding | Toegang geven tot online lespakket -voorbeeldmailtjes</w:t>
      </w:r>
    </w:p>
    <w:p w14:paraId="0195B870" w14:textId="190482D7" w:rsidR="005C12C1" w:rsidRDefault="005C12C1" w:rsidP="00E57ECA">
      <w:pPr>
        <w:rPr>
          <w:b/>
          <w:bCs/>
        </w:rPr>
      </w:pPr>
      <w:r>
        <w:rPr>
          <w:b/>
          <w:bCs/>
        </w:rPr>
        <w:t>Er zijn twee wegen waarop je als bibliotheekmedewerker een leerder toegang kan geven tot het online lesmateriaal:</w:t>
      </w:r>
    </w:p>
    <w:p w14:paraId="7577AFFE" w14:textId="2E37EFE4" w:rsidR="005C12C1" w:rsidRDefault="005C12C1" w:rsidP="005C12C1">
      <w:pPr>
        <w:pStyle w:val="Lijstalinea"/>
        <w:numPr>
          <w:ilvl w:val="0"/>
          <w:numId w:val="1"/>
        </w:numPr>
        <w:rPr>
          <w:b/>
          <w:bCs/>
        </w:rPr>
      </w:pPr>
      <w:r>
        <w:rPr>
          <w:b/>
          <w:bCs/>
        </w:rPr>
        <w:t xml:space="preserve">Activatiecode geven </w:t>
      </w:r>
    </w:p>
    <w:p w14:paraId="2AB43C30" w14:textId="52067097" w:rsidR="005C12C1" w:rsidRDefault="005C12C1" w:rsidP="00E57ECA">
      <w:pPr>
        <w:pStyle w:val="Lijstalinea"/>
        <w:numPr>
          <w:ilvl w:val="0"/>
          <w:numId w:val="1"/>
        </w:numPr>
        <w:rPr>
          <w:b/>
          <w:bCs/>
        </w:rPr>
      </w:pPr>
      <w:r>
        <w:rPr>
          <w:b/>
          <w:bCs/>
        </w:rPr>
        <w:t>URL mailen met daarin activatiecode</w:t>
      </w:r>
    </w:p>
    <w:p w14:paraId="5C1A2154" w14:textId="77777777" w:rsidR="005C12C1" w:rsidRPr="005C12C1" w:rsidRDefault="005C12C1" w:rsidP="005C12C1">
      <w:pPr>
        <w:pStyle w:val="Lijstalinea"/>
        <w:rPr>
          <w:b/>
          <w:bCs/>
        </w:rPr>
      </w:pPr>
    </w:p>
    <w:p w14:paraId="2CE28465" w14:textId="668B1EF5" w:rsidR="005C12C1" w:rsidRDefault="005C12C1" w:rsidP="00E57ECA">
      <w:pPr>
        <w:rPr>
          <w:b/>
          <w:bCs/>
        </w:rPr>
      </w:pPr>
      <w:r>
        <w:rPr>
          <w:b/>
          <w:bCs/>
        </w:rPr>
        <w:t>Beide manieren werken. De eerste manier, het geven van een losse activatiecode kan handig zijn als een leerder in de bibliotheek is. Een voordeel van de tweede manier, het mailen van een URL, is makkelijk omdat de leerder dan niet een activatiecode hoeft in te vullen. In deze handleiding laten we beide wegen zien en geven we twee voorbeeldmailtjes die u gebruiken voor de mail naar de leerder.</w:t>
      </w:r>
    </w:p>
    <w:p w14:paraId="022F9186" w14:textId="75EE6019" w:rsidR="005C12C1" w:rsidRDefault="005C12C1" w:rsidP="00E57ECA">
      <w:pPr>
        <w:rPr>
          <w:b/>
          <w:bCs/>
        </w:rPr>
      </w:pPr>
    </w:p>
    <w:p w14:paraId="3E15DBAE" w14:textId="61450C00" w:rsidR="005C12C1" w:rsidRPr="00DF01B6" w:rsidRDefault="005C12C1" w:rsidP="005C12C1">
      <w:pPr>
        <w:rPr>
          <w:b/>
          <w:bCs/>
          <w:sz w:val="28"/>
          <w:szCs w:val="28"/>
        </w:rPr>
      </w:pPr>
      <w:r w:rsidRPr="00DF01B6">
        <w:rPr>
          <w:b/>
          <w:bCs/>
          <w:sz w:val="28"/>
          <w:szCs w:val="28"/>
        </w:rPr>
        <w:t xml:space="preserve">Toelichting </w:t>
      </w:r>
      <w:r w:rsidRPr="00DF01B6">
        <w:rPr>
          <w:b/>
          <w:bCs/>
          <w:sz w:val="28"/>
          <w:szCs w:val="28"/>
        </w:rPr>
        <w:t xml:space="preserve">manier </w:t>
      </w:r>
      <w:r w:rsidRPr="00DF01B6">
        <w:rPr>
          <w:b/>
          <w:bCs/>
          <w:sz w:val="28"/>
          <w:szCs w:val="28"/>
        </w:rPr>
        <w:t>1: activatiecode geven</w:t>
      </w:r>
    </w:p>
    <w:p w14:paraId="67996E09" w14:textId="384AF106" w:rsidR="005C12C1" w:rsidRDefault="005C12C1" w:rsidP="005C12C1">
      <w:r>
        <w:t xml:space="preserve">Je stuurt de cursist een activatiecode, een cursist maakt een account aan </w:t>
      </w:r>
      <w:r w:rsidR="0016453B">
        <w:t xml:space="preserve">of logt in </w:t>
      </w:r>
      <w:r>
        <w:t>en vult de activatiecode in. Nu heeft hij toegang tot het lesmateriaal.</w:t>
      </w:r>
    </w:p>
    <w:tbl>
      <w:tblPr>
        <w:tblW w:w="0" w:type="auto"/>
        <w:tblInd w:w="-152" w:type="dxa"/>
        <w:tblCellMar>
          <w:left w:w="0" w:type="dxa"/>
          <w:right w:w="0" w:type="dxa"/>
        </w:tblCellMar>
        <w:tblLook w:val="04A0" w:firstRow="1" w:lastRow="0" w:firstColumn="1" w:lastColumn="0" w:noHBand="0" w:noVBand="1"/>
      </w:tblPr>
      <w:tblGrid>
        <w:gridCol w:w="2880"/>
        <w:gridCol w:w="3783"/>
        <w:gridCol w:w="4536"/>
        <w:gridCol w:w="4331"/>
      </w:tblGrid>
      <w:tr w:rsidR="00DF01B6" w14:paraId="38B07989" w14:textId="77777777" w:rsidTr="00DF01B6">
        <w:tc>
          <w:tcPr>
            <w:tcW w:w="2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1F4895" w14:textId="77777777" w:rsidR="005C12C1" w:rsidRDefault="005C12C1">
            <w:pPr>
              <w:pStyle w:val="Lijstalinea"/>
              <w:ind w:left="0"/>
              <w:rPr>
                <w:b/>
                <w:bCs/>
                <w:lang w:eastAsia="en-US"/>
              </w:rPr>
            </w:pPr>
            <w:r>
              <w:rPr>
                <w:b/>
                <w:bCs/>
                <w:lang w:eastAsia="en-US"/>
              </w:rPr>
              <w:t>Stap1</w:t>
            </w:r>
          </w:p>
        </w:tc>
        <w:tc>
          <w:tcPr>
            <w:tcW w:w="3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303287" w14:textId="77777777" w:rsidR="005C12C1" w:rsidRDefault="005C12C1">
            <w:pPr>
              <w:pStyle w:val="Lijstalinea"/>
              <w:ind w:left="0"/>
              <w:rPr>
                <w:b/>
                <w:bCs/>
                <w:lang w:eastAsia="en-US"/>
              </w:rPr>
            </w:pPr>
            <w:r>
              <w:rPr>
                <w:b/>
                <w:bCs/>
                <w:lang w:eastAsia="en-US"/>
              </w:rPr>
              <w:t>Stap 2</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0F39F0" w14:textId="77777777" w:rsidR="005C12C1" w:rsidRDefault="005C12C1">
            <w:pPr>
              <w:pStyle w:val="Lijstalinea"/>
              <w:ind w:left="0"/>
              <w:rPr>
                <w:b/>
                <w:bCs/>
                <w:lang w:eastAsia="en-US"/>
              </w:rPr>
            </w:pPr>
            <w:r>
              <w:rPr>
                <w:b/>
                <w:bCs/>
                <w:lang w:eastAsia="en-US"/>
              </w:rPr>
              <w:t>Stap 3</w:t>
            </w:r>
          </w:p>
        </w:tc>
        <w:tc>
          <w:tcPr>
            <w:tcW w:w="43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2E7E4F" w14:textId="77777777" w:rsidR="005C12C1" w:rsidRDefault="005C12C1">
            <w:pPr>
              <w:pStyle w:val="Lijstalinea"/>
              <w:ind w:left="0"/>
              <w:rPr>
                <w:b/>
                <w:bCs/>
                <w:lang w:eastAsia="en-US"/>
              </w:rPr>
            </w:pPr>
            <w:r>
              <w:rPr>
                <w:b/>
                <w:bCs/>
                <w:lang w:eastAsia="en-US"/>
              </w:rPr>
              <w:t>Stap 4</w:t>
            </w:r>
          </w:p>
        </w:tc>
      </w:tr>
      <w:tr w:rsidR="00DF01B6" w14:paraId="35A55D63" w14:textId="77777777" w:rsidTr="00DF01B6">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1BA1BC" w14:textId="77777777" w:rsidR="00DF01B6" w:rsidRDefault="00DF01B6" w:rsidP="00DF01B6">
            <w:pPr>
              <w:pStyle w:val="Lijstalinea"/>
              <w:ind w:left="0"/>
              <w:rPr>
                <w:lang w:eastAsia="en-US"/>
              </w:rPr>
            </w:pPr>
            <w:r>
              <w:rPr>
                <w:lang w:eastAsia="en-US"/>
              </w:rPr>
              <w:t>Leerder krijgt mail.</w:t>
            </w:r>
          </w:p>
          <w:p w14:paraId="5FDC0EE2" w14:textId="3AB4FE69" w:rsidR="005C12C1" w:rsidRDefault="00DF01B6">
            <w:pPr>
              <w:pStyle w:val="Lijstalinea"/>
              <w:ind w:left="0"/>
              <w:rPr>
                <w:lang w:eastAsia="en-US"/>
              </w:rPr>
            </w:pPr>
            <w:r>
              <w:rPr>
                <w:lang w:eastAsia="en-US"/>
              </w:rPr>
              <w:t xml:space="preserve">Leest de handleiding in de bijlage en </w:t>
            </w:r>
            <w:r>
              <w:rPr>
                <w:lang w:eastAsia="en-US"/>
              </w:rPr>
              <w:t>gaat naar nt2school</w:t>
            </w:r>
            <w:r>
              <w:rPr>
                <w:lang w:eastAsia="en-US"/>
              </w:rPr>
              <w:t>.</w:t>
            </w:r>
          </w:p>
          <w:p w14:paraId="6965AF3E" w14:textId="77777777" w:rsidR="00DF01B6" w:rsidRDefault="00DF01B6">
            <w:pPr>
              <w:pStyle w:val="Lijstalinea"/>
              <w:ind w:left="0"/>
              <w:rPr>
                <w:lang w:eastAsia="en-US"/>
              </w:rPr>
            </w:pPr>
          </w:p>
          <w:p w14:paraId="5EB3B4F0" w14:textId="74672E55" w:rsidR="00DF01B6" w:rsidRDefault="00DF01B6">
            <w:pPr>
              <w:pStyle w:val="Lijstalinea"/>
              <w:ind w:left="0"/>
              <w:rPr>
                <w:lang w:eastAsia="en-US"/>
              </w:rPr>
            </w:pPr>
            <w:r>
              <w:object w:dxaOrig="9830" w:dyaOrig="5960" w14:anchorId="67C0C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33pt;height:81pt" o:ole="">
                  <v:imagedata r:id="rId5" o:title=""/>
                </v:shape>
                <o:OLEObject Type="Embed" ProgID="PBrush" ShapeID="_x0000_i1125" DrawAspect="Content" ObjectID="_1675840040" r:id="rId6"/>
              </w:object>
            </w:r>
          </w:p>
        </w:tc>
        <w:tc>
          <w:tcPr>
            <w:tcW w:w="3783" w:type="dxa"/>
            <w:tcBorders>
              <w:top w:val="nil"/>
              <w:left w:val="nil"/>
              <w:bottom w:val="single" w:sz="8" w:space="0" w:color="auto"/>
              <w:right w:val="single" w:sz="8" w:space="0" w:color="auto"/>
            </w:tcBorders>
            <w:tcMar>
              <w:top w:w="0" w:type="dxa"/>
              <w:left w:w="108" w:type="dxa"/>
              <w:bottom w:w="0" w:type="dxa"/>
              <w:right w:w="108" w:type="dxa"/>
            </w:tcMar>
            <w:hideMark/>
          </w:tcPr>
          <w:p w14:paraId="2F314B1D" w14:textId="6D9770AC" w:rsidR="005C12C1" w:rsidRDefault="00F324E4">
            <w:pPr>
              <w:pStyle w:val="Lijstalinea"/>
              <w:ind w:left="0"/>
              <w:rPr>
                <w:lang w:eastAsia="en-US"/>
              </w:rPr>
            </w:pPr>
            <w:r>
              <w:rPr>
                <w:lang w:eastAsia="en-US"/>
              </w:rPr>
              <w:t>Een nieuwe leerder</w:t>
            </w:r>
            <w:r w:rsidR="005C12C1">
              <w:rPr>
                <w:lang w:eastAsia="en-US"/>
              </w:rPr>
              <w:t xml:space="preserve"> maakt</w:t>
            </w:r>
            <w:r>
              <w:rPr>
                <w:lang w:eastAsia="en-US"/>
              </w:rPr>
              <w:t xml:space="preserve"> een</w:t>
            </w:r>
            <w:r w:rsidR="005C12C1">
              <w:rPr>
                <w:lang w:eastAsia="en-US"/>
              </w:rPr>
              <w:t xml:space="preserve"> account aan en logt in.</w:t>
            </w:r>
            <w:r>
              <w:rPr>
                <w:lang w:eastAsia="en-US"/>
              </w:rPr>
              <w:t xml:space="preserve"> Een bestaande leerder logt gewoon in.</w:t>
            </w:r>
          </w:p>
          <w:p w14:paraId="111B611E" w14:textId="4FEE90B2" w:rsidR="005C12C1" w:rsidRDefault="005C12C1">
            <w:pPr>
              <w:pStyle w:val="Lijstalinea"/>
              <w:ind w:left="0"/>
              <w:rPr>
                <w:lang w:eastAsia="en-US"/>
              </w:rPr>
            </w:pPr>
            <w:r>
              <w:rPr>
                <w:noProof/>
              </w:rPr>
              <w:drawing>
                <wp:inline distT="0" distB="0" distL="0" distR="0" wp14:anchorId="07899E86" wp14:editId="15D25EF0">
                  <wp:extent cx="1728253" cy="1841500"/>
                  <wp:effectExtent l="0" t="0" r="571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743320" cy="1857554"/>
                          </a:xfrm>
                          <a:prstGeom prst="rect">
                            <a:avLst/>
                          </a:prstGeom>
                          <a:noFill/>
                          <a:ln>
                            <a:noFill/>
                          </a:ln>
                        </pic:spPr>
                      </pic:pic>
                    </a:graphicData>
                  </a:graphic>
                </wp:inline>
              </w:drawing>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14:paraId="62697D9C" w14:textId="77777777" w:rsidR="005C12C1" w:rsidRDefault="005C12C1">
            <w:pPr>
              <w:pStyle w:val="Lijstalinea"/>
              <w:ind w:left="0"/>
              <w:rPr>
                <w:lang w:eastAsia="en-US"/>
              </w:rPr>
            </w:pPr>
            <w:r>
              <w:rPr>
                <w:lang w:eastAsia="en-US"/>
              </w:rPr>
              <w:t>Klant vult code in</w:t>
            </w:r>
          </w:p>
          <w:p w14:paraId="0404AEFB" w14:textId="77777777" w:rsidR="005C12C1" w:rsidRDefault="005C12C1">
            <w:pPr>
              <w:pStyle w:val="Lijstalinea"/>
              <w:ind w:left="0"/>
              <w:rPr>
                <w:lang w:eastAsia="en-US"/>
              </w:rPr>
            </w:pPr>
          </w:p>
          <w:p w14:paraId="42B9767A" w14:textId="2EDB79AF" w:rsidR="005C12C1" w:rsidRDefault="005C12C1">
            <w:pPr>
              <w:pStyle w:val="Lijstalinea"/>
              <w:ind w:left="0"/>
              <w:rPr>
                <w:lang w:eastAsia="en-US"/>
              </w:rPr>
            </w:pPr>
            <w:r>
              <w:rPr>
                <w:noProof/>
              </w:rPr>
              <w:drawing>
                <wp:inline distT="0" distB="0" distL="0" distR="0" wp14:anchorId="4593301B" wp14:editId="63B4EC56">
                  <wp:extent cx="2559050" cy="1828800"/>
                  <wp:effectExtent l="0" t="0" r="1270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59050" cy="1828800"/>
                          </a:xfrm>
                          <a:prstGeom prst="rect">
                            <a:avLst/>
                          </a:prstGeom>
                          <a:noFill/>
                          <a:ln>
                            <a:noFill/>
                          </a:ln>
                        </pic:spPr>
                      </pic:pic>
                    </a:graphicData>
                  </a:graphic>
                </wp:inline>
              </w:drawing>
            </w:r>
          </w:p>
          <w:p w14:paraId="6002EF00" w14:textId="77777777" w:rsidR="005C12C1" w:rsidRDefault="005C12C1">
            <w:pPr>
              <w:pStyle w:val="Lijstalinea"/>
              <w:ind w:left="0"/>
              <w:rPr>
                <w:lang w:eastAsia="en-US"/>
              </w:rPr>
            </w:pPr>
          </w:p>
          <w:p w14:paraId="6B97B42E" w14:textId="77777777" w:rsidR="005C12C1" w:rsidRDefault="005C12C1">
            <w:pPr>
              <w:pStyle w:val="Lijstalinea"/>
              <w:ind w:left="0"/>
              <w:rPr>
                <w:lang w:eastAsia="en-US"/>
              </w:rPr>
            </w:pPr>
          </w:p>
        </w:tc>
        <w:tc>
          <w:tcPr>
            <w:tcW w:w="4331" w:type="dxa"/>
            <w:tcBorders>
              <w:top w:val="nil"/>
              <w:left w:val="nil"/>
              <w:bottom w:val="single" w:sz="8" w:space="0" w:color="auto"/>
              <w:right w:val="single" w:sz="8" w:space="0" w:color="auto"/>
            </w:tcBorders>
            <w:tcMar>
              <w:top w:w="0" w:type="dxa"/>
              <w:left w:w="108" w:type="dxa"/>
              <w:bottom w:w="0" w:type="dxa"/>
              <w:right w:w="108" w:type="dxa"/>
            </w:tcMar>
          </w:tcPr>
          <w:p w14:paraId="35E8391B" w14:textId="77777777" w:rsidR="005C12C1" w:rsidRDefault="005C12C1">
            <w:pPr>
              <w:pStyle w:val="Lijstalinea"/>
              <w:ind w:left="0"/>
              <w:rPr>
                <w:lang w:eastAsia="en-US"/>
              </w:rPr>
            </w:pPr>
            <w:r>
              <w:rPr>
                <w:lang w:eastAsia="en-US"/>
              </w:rPr>
              <w:t>Klant heeft toegang tot het lesmateriaal</w:t>
            </w:r>
          </w:p>
          <w:p w14:paraId="28E385F8" w14:textId="77777777" w:rsidR="005C12C1" w:rsidRDefault="005C12C1">
            <w:pPr>
              <w:pStyle w:val="Lijstalinea"/>
              <w:ind w:left="0"/>
              <w:rPr>
                <w:lang w:eastAsia="en-US"/>
              </w:rPr>
            </w:pPr>
          </w:p>
          <w:p w14:paraId="3B9747AC" w14:textId="53A8FDA5" w:rsidR="005C12C1" w:rsidRDefault="005C12C1">
            <w:pPr>
              <w:pStyle w:val="Lijstalinea"/>
              <w:ind w:left="0"/>
              <w:rPr>
                <w:lang w:eastAsia="en-US"/>
              </w:rPr>
            </w:pPr>
            <w:r>
              <w:rPr>
                <w:noProof/>
              </w:rPr>
              <w:drawing>
                <wp:inline distT="0" distB="0" distL="0" distR="0" wp14:anchorId="3AA942D7" wp14:editId="25864EFA">
                  <wp:extent cx="2590800" cy="111298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620878" cy="1125903"/>
                          </a:xfrm>
                          <a:prstGeom prst="rect">
                            <a:avLst/>
                          </a:prstGeom>
                          <a:noFill/>
                          <a:ln>
                            <a:noFill/>
                          </a:ln>
                        </pic:spPr>
                      </pic:pic>
                    </a:graphicData>
                  </a:graphic>
                </wp:inline>
              </w:drawing>
            </w:r>
          </w:p>
        </w:tc>
      </w:tr>
    </w:tbl>
    <w:p w14:paraId="23FC78E1" w14:textId="77777777" w:rsidR="005C12C1" w:rsidRDefault="005C12C1" w:rsidP="005C12C1">
      <w:pPr>
        <w:pStyle w:val="Lijstalinea"/>
        <w:rPr>
          <w:lang w:eastAsia="en-US"/>
        </w:rPr>
      </w:pPr>
    </w:p>
    <w:p w14:paraId="332BBEB4" w14:textId="77777777" w:rsidR="0016453B" w:rsidRDefault="0016453B" w:rsidP="005C12C1">
      <w:pPr>
        <w:rPr>
          <w:b/>
          <w:bCs/>
        </w:rPr>
      </w:pPr>
    </w:p>
    <w:p w14:paraId="5E14C142" w14:textId="77777777" w:rsidR="00DF01B6" w:rsidRDefault="00DF01B6">
      <w:pPr>
        <w:rPr>
          <w:b/>
          <w:bCs/>
        </w:rPr>
      </w:pPr>
      <w:r>
        <w:rPr>
          <w:b/>
          <w:bCs/>
        </w:rPr>
        <w:br w:type="page"/>
      </w:r>
    </w:p>
    <w:p w14:paraId="4F0320A3" w14:textId="2E070342" w:rsidR="005C12C1" w:rsidRDefault="0016453B" w:rsidP="005C12C1">
      <w:pPr>
        <w:rPr>
          <w:b/>
          <w:bCs/>
        </w:rPr>
      </w:pPr>
      <w:r>
        <w:rPr>
          <w:b/>
          <w:bCs/>
        </w:rPr>
        <w:lastRenderedPageBreak/>
        <w:t>Voorbeeldmailtje naar de leerder bij manier 1</w:t>
      </w:r>
    </w:p>
    <w:p w14:paraId="6C1C541A" w14:textId="77777777" w:rsidR="0016453B" w:rsidRDefault="0016453B" w:rsidP="0016453B">
      <w:pPr>
        <w:rPr>
          <w:b/>
          <w:bCs/>
        </w:rPr>
      </w:pPr>
    </w:p>
    <w:p w14:paraId="42ED8AD5" w14:textId="56328B71" w:rsidR="0016453B" w:rsidRDefault="0016453B" w:rsidP="0016453B">
      <w:r>
        <w:t>Beste …,</w:t>
      </w:r>
    </w:p>
    <w:p w14:paraId="2DF3F83A" w14:textId="2CDAFDB4" w:rsidR="0016453B" w:rsidRDefault="0016453B" w:rsidP="0016453B">
      <w:r>
        <w:t xml:space="preserve">Je wilt Nederlands leren of leren voor de inburgering. Je krijgt hiervoor een activatiecode: </w:t>
      </w:r>
      <w:r w:rsidRPr="0016453B">
        <w:rPr>
          <w:highlight w:val="yellow"/>
        </w:rPr>
        <w:t>[</w:t>
      </w:r>
      <w:r w:rsidRPr="0016453B">
        <w:rPr>
          <w:highlight w:val="yellow"/>
        </w:rPr>
        <w:t>………</w:t>
      </w:r>
      <w:r w:rsidRPr="0016453B">
        <w:rPr>
          <w:highlight w:val="yellow"/>
        </w:rPr>
        <w:t>]</w:t>
      </w:r>
    </w:p>
    <w:p w14:paraId="0386A3AA" w14:textId="77777777" w:rsidR="0016453B" w:rsidRDefault="0016453B" w:rsidP="0016453B">
      <w:r>
        <w:t>Deze moet je invullen in NT2 School om met de volgende programma’s te werken.</w:t>
      </w:r>
    </w:p>
    <w:p w14:paraId="5F415506" w14:textId="77777777" w:rsidR="0016453B" w:rsidRDefault="0016453B" w:rsidP="0016453B">
      <w:r>
        <w:rPr>
          <w:noProof/>
          <w:sz w:val="32"/>
          <w:szCs w:val="32"/>
        </w:rPr>
        <w:drawing>
          <wp:inline distT="0" distB="0" distL="0" distR="0" wp14:anchorId="5282C733" wp14:editId="7E20C8C3">
            <wp:extent cx="5760720" cy="11499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68679DB8" w14:textId="77777777" w:rsidR="0016453B" w:rsidRDefault="0016453B" w:rsidP="0016453B"/>
    <w:p w14:paraId="6A1A942D" w14:textId="77777777" w:rsidR="0016453B" w:rsidRDefault="0016453B" w:rsidP="0016453B">
      <w:r>
        <w:t>Lees wat je moet doen in de handleiding.</w:t>
      </w:r>
    </w:p>
    <w:p w14:paraId="18B3779D" w14:textId="77777777" w:rsidR="0016453B" w:rsidRDefault="0016453B" w:rsidP="0016453B">
      <w:r>
        <w:t>Als je vragen hebt, bel ……. of mail …..</w:t>
      </w:r>
    </w:p>
    <w:p w14:paraId="38007FC7" w14:textId="77777777" w:rsidR="0016453B" w:rsidRDefault="0016453B" w:rsidP="0016453B">
      <w:r>
        <w:t>Hartelijke groet,</w:t>
      </w:r>
    </w:p>
    <w:p w14:paraId="0632C28C" w14:textId="77777777" w:rsidR="0016453B" w:rsidRDefault="0016453B" w:rsidP="0016453B">
      <w:r>
        <w:t>…….</w:t>
      </w:r>
    </w:p>
    <w:p w14:paraId="645E32C0" w14:textId="77777777" w:rsidR="0016453B" w:rsidRDefault="0016453B" w:rsidP="0016453B"/>
    <w:p w14:paraId="0CCDCAF1" w14:textId="77777777" w:rsidR="0016453B" w:rsidRDefault="0016453B" w:rsidP="0016453B"/>
    <w:p w14:paraId="4DEF3533" w14:textId="77777777" w:rsidR="0016453B" w:rsidRDefault="0016453B" w:rsidP="0016453B"/>
    <w:p w14:paraId="6CD8C176" w14:textId="77777777" w:rsidR="0016453B" w:rsidRDefault="0016453B" w:rsidP="0016453B"/>
    <w:p w14:paraId="7709195C" w14:textId="77777777" w:rsidR="0016453B" w:rsidRDefault="0016453B" w:rsidP="005C12C1">
      <w:pPr>
        <w:rPr>
          <w:b/>
          <w:bCs/>
        </w:rPr>
      </w:pPr>
    </w:p>
    <w:p w14:paraId="670DBF24" w14:textId="77777777" w:rsidR="0016453B" w:rsidRDefault="0016453B">
      <w:pPr>
        <w:rPr>
          <w:b/>
          <w:bCs/>
        </w:rPr>
      </w:pPr>
      <w:r>
        <w:rPr>
          <w:b/>
          <w:bCs/>
        </w:rPr>
        <w:br w:type="page"/>
      </w:r>
    </w:p>
    <w:p w14:paraId="2368ED6A" w14:textId="15D3526C" w:rsidR="00F324E4" w:rsidRPr="00DF01B6" w:rsidRDefault="00F324E4" w:rsidP="00F324E4">
      <w:pPr>
        <w:rPr>
          <w:b/>
          <w:bCs/>
          <w:sz w:val="28"/>
          <w:szCs w:val="28"/>
        </w:rPr>
      </w:pPr>
      <w:r w:rsidRPr="00DF01B6">
        <w:rPr>
          <w:b/>
          <w:bCs/>
          <w:sz w:val="28"/>
          <w:szCs w:val="28"/>
        </w:rPr>
        <w:lastRenderedPageBreak/>
        <w:t xml:space="preserve">Toelichting manier </w:t>
      </w:r>
      <w:r w:rsidRPr="00DF01B6">
        <w:rPr>
          <w:b/>
          <w:bCs/>
          <w:sz w:val="28"/>
          <w:szCs w:val="28"/>
        </w:rPr>
        <w:t>2</w:t>
      </w:r>
      <w:r w:rsidRPr="00DF01B6">
        <w:rPr>
          <w:b/>
          <w:bCs/>
          <w:sz w:val="28"/>
          <w:szCs w:val="28"/>
        </w:rPr>
        <w:t xml:space="preserve">: </w:t>
      </w:r>
      <w:proofErr w:type="spellStart"/>
      <w:r w:rsidRPr="00DF01B6">
        <w:rPr>
          <w:b/>
          <w:bCs/>
          <w:sz w:val="28"/>
          <w:szCs w:val="28"/>
        </w:rPr>
        <w:t>url</w:t>
      </w:r>
      <w:proofErr w:type="spellEnd"/>
      <w:r w:rsidRPr="00DF01B6">
        <w:rPr>
          <w:b/>
          <w:bCs/>
          <w:sz w:val="28"/>
          <w:szCs w:val="28"/>
        </w:rPr>
        <w:t xml:space="preserve"> met activatiecode mailen</w:t>
      </w:r>
    </w:p>
    <w:p w14:paraId="1237E683" w14:textId="67F5BB7B" w:rsidR="005C12C1" w:rsidRDefault="005C12C1" w:rsidP="005C12C1">
      <w:pPr>
        <w:rPr>
          <w:color w:val="000000"/>
          <w:lang w:eastAsia="nl-NL"/>
        </w:rPr>
      </w:pPr>
      <w:r>
        <w:t xml:space="preserve">Je stuurt als bibliotheekmedewerker een </w:t>
      </w:r>
      <w:proofErr w:type="spellStart"/>
      <w:r>
        <w:t>url</w:t>
      </w:r>
      <w:proofErr w:type="spellEnd"/>
      <w:r>
        <w:t xml:space="preserve"> door</w:t>
      </w:r>
      <w:r w:rsidR="00F324E4">
        <w:t xml:space="preserve"> naar de leerder, </w:t>
      </w:r>
      <w:r w:rsidR="0016453B">
        <w:t xml:space="preserve">de klant klikt op de knop licentie activeren, </w:t>
      </w:r>
      <w:r w:rsidR="0016453B">
        <w:t>een cursist maakt een account aan of logt in. Nu heeft hij toegang tot het lesmateriaal.</w:t>
      </w:r>
    </w:p>
    <w:tbl>
      <w:tblPr>
        <w:tblW w:w="0" w:type="auto"/>
        <w:tblInd w:w="-8" w:type="dxa"/>
        <w:tblCellMar>
          <w:left w:w="0" w:type="dxa"/>
          <w:right w:w="0" w:type="dxa"/>
        </w:tblCellMar>
        <w:tblLook w:val="04A0" w:firstRow="1" w:lastRow="0" w:firstColumn="1" w:lastColumn="0" w:noHBand="0" w:noVBand="1"/>
      </w:tblPr>
      <w:tblGrid>
        <w:gridCol w:w="2717"/>
        <w:gridCol w:w="4176"/>
        <w:gridCol w:w="3834"/>
        <w:gridCol w:w="4659"/>
      </w:tblGrid>
      <w:tr w:rsidR="00DF01B6" w14:paraId="67003519" w14:textId="77777777" w:rsidTr="005C12C1">
        <w:tc>
          <w:tcPr>
            <w:tcW w:w="3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2D7D5" w14:textId="77777777" w:rsidR="005C12C1" w:rsidRDefault="005C12C1">
            <w:pPr>
              <w:pStyle w:val="Lijstalinea"/>
              <w:ind w:left="0"/>
              <w:rPr>
                <w:b/>
                <w:bCs/>
                <w:lang w:eastAsia="en-US"/>
              </w:rPr>
            </w:pPr>
            <w:r>
              <w:rPr>
                <w:b/>
                <w:bCs/>
                <w:lang w:eastAsia="en-US"/>
              </w:rPr>
              <w:t>Stap1</w:t>
            </w:r>
          </w:p>
        </w:tc>
        <w:tc>
          <w:tcPr>
            <w:tcW w:w="3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6EA83E" w14:textId="77777777" w:rsidR="005C12C1" w:rsidRDefault="005C12C1">
            <w:pPr>
              <w:pStyle w:val="Lijstalinea"/>
              <w:ind w:left="0"/>
              <w:rPr>
                <w:b/>
                <w:bCs/>
                <w:lang w:eastAsia="en-US"/>
              </w:rPr>
            </w:pPr>
            <w:r>
              <w:rPr>
                <w:b/>
                <w:bCs/>
                <w:lang w:eastAsia="en-US"/>
              </w:rPr>
              <w:t>Stap 2</w:t>
            </w:r>
          </w:p>
        </w:tc>
        <w:tc>
          <w:tcPr>
            <w:tcW w:w="4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39569F" w14:textId="77777777" w:rsidR="005C12C1" w:rsidRDefault="005C12C1">
            <w:pPr>
              <w:pStyle w:val="Lijstalinea"/>
              <w:ind w:left="0"/>
              <w:rPr>
                <w:b/>
                <w:bCs/>
                <w:lang w:eastAsia="en-US"/>
              </w:rPr>
            </w:pPr>
            <w:r>
              <w:rPr>
                <w:b/>
                <w:bCs/>
                <w:lang w:eastAsia="en-US"/>
              </w:rPr>
              <w:t>Stap 3</w:t>
            </w:r>
          </w:p>
        </w:tc>
        <w:tc>
          <w:tcPr>
            <w:tcW w:w="58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BCF498" w14:textId="77777777" w:rsidR="005C12C1" w:rsidRDefault="005C12C1">
            <w:pPr>
              <w:pStyle w:val="Lijstalinea"/>
              <w:ind w:left="0"/>
              <w:rPr>
                <w:b/>
                <w:bCs/>
                <w:lang w:eastAsia="en-US"/>
              </w:rPr>
            </w:pPr>
            <w:r>
              <w:rPr>
                <w:b/>
                <w:bCs/>
                <w:lang w:eastAsia="en-US"/>
              </w:rPr>
              <w:t>Stap 4</w:t>
            </w:r>
          </w:p>
        </w:tc>
      </w:tr>
      <w:tr w:rsidR="00DF01B6" w14:paraId="14767F88" w14:textId="77777777" w:rsidTr="005C12C1">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1DDAC" w14:textId="0537DB4A" w:rsidR="005C12C1" w:rsidRDefault="00DF01B6">
            <w:pPr>
              <w:pStyle w:val="Lijstalinea"/>
              <w:ind w:left="0"/>
              <w:rPr>
                <w:lang w:eastAsia="en-US"/>
              </w:rPr>
            </w:pPr>
            <w:r>
              <w:rPr>
                <w:lang w:eastAsia="en-US"/>
              </w:rPr>
              <w:t>Leerder krijgt mail.</w:t>
            </w:r>
          </w:p>
          <w:p w14:paraId="5E309211" w14:textId="292C0954" w:rsidR="00DF01B6" w:rsidRDefault="00DF01B6">
            <w:pPr>
              <w:pStyle w:val="Lijstalinea"/>
              <w:ind w:left="0"/>
              <w:rPr>
                <w:lang w:eastAsia="en-US"/>
              </w:rPr>
            </w:pPr>
            <w:r>
              <w:rPr>
                <w:lang w:eastAsia="en-US"/>
              </w:rPr>
              <w:t xml:space="preserve">Leest de handleiding in de bijlage en klikt op de </w:t>
            </w:r>
            <w:proofErr w:type="spellStart"/>
            <w:r>
              <w:rPr>
                <w:lang w:eastAsia="en-US"/>
              </w:rPr>
              <w:t>url</w:t>
            </w:r>
            <w:proofErr w:type="spellEnd"/>
            <w:r>
              <w:rPr>
                <w:lang w:eastAsia="en-US"/>
              </w:rPr>
              <w:t>.</w:t>
            </w:r>
          </w:p>
          <w:p w14:paraId="11D8C1CC" w14:textId="4B9558CC" w:rsidR="005C12C1" w:rsidRDefault="00DF01B6">
            <w:pPr>
              <w:pStyle w:val="Lijstalinea"/>
              <w:ind w:left="0"/>
              <w:rPr>
                <w:lang w:eastAsia="en-US"/>
              </w:rPr>
            </w:pPr>
            <w:r>
              <w:object w:dxaOrig="9850" w:dyaOrig="6760" w14:anchorId="6667227E">
                <v:shape id="_x0000_i1037" type="#_x0000_t75" style="width:119.5pt;height:82pt" o:ole="">
                  <v:imagedata r:id="rId15" o:title=""/>
                </v:shape>
                <o:OLEObject Type="Embed" ProgID="PBrush" ShapeID="_x0000_i1037" DrawAspect="Content" ObjectID="_1675840041" r:id="rId16"/>
              </w:object>
            </w:r>
          </w:p>
        </w:tc>
        <w:tc>
          <w:tcPr>
            <w:tcW w:w="3725" w:type="dxa"/>
            <w:tcBorders>
              <w:top w:val="nil"/>
              <w:left w:val="nil"/>
              <w:bottom w:val="single" w:sz="8" w:space="0" w:color="auto"/>
              <w:right w:val="single" w:sz="8" w:space="0" w:color="auto"/>
            </w:tcBorders>
            <w:tcMar>
              <w:top w:w="0" w:type="dxa"/>
              <w:left w:w="108" w:type="dxa"/>
              <w:bottom w:w="0" w:type="dxa"/>
              <w:right w:w="108" w:type="dxa"/>
            </w:tcMar>
            <w:hideMark/>
          </w:tcPr>
          <w:p w14:paraId="438F7026" w14:textId="77777777" w:rsidR="005C12C1" w:rsidRDefault="005C12C1">
            <w:pPr>
              <w:pStyle w:val="Lijstalinea"/>
              <w:ind w:left="0"/>
              <w:rPr>
                <w:lang w:eastAsia="en-US"/>
              </w:rPr>
            </w:pPr>
            <w:r>
              <w:rPr>
                <w:lang w:eastAsia="en-US"/>
              </w:rPr>
              <w:t>Klant hoeft alleen maar te klikken op de knop licentie activeren</w:t>
            </w:r>
          </w:p>
          <w:p w14:paraId="70CE2EC1" w14:textId="2777B24B" w:rsidR="005C12C1" w:rsidRDefault="005C12C1">
            <w:pPr>
              <w:pStyle w:val="Lijstalinea"/>
              <w:ind w:left="0"/>
              <w:rPr>
                <w:lang w:eastAsia="en-US"/>
              </w:rPr>
            </w:pPr>
            <w:r>
              <w:rPr>
                <w:noProof/>
                <w:color w:val="000000"/>
              </w:rPr>
              <w:drawing>
                <wp:inline distT="0" distB="0" distL="0" distR="0" wp14:anchorId="0A761371" wp14:editId="77D0C837">
                  <wp:extent cx="2512625" cy="141605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28055" cy="1424746"/>
                          </a:xfrm>
                          <a:prstGeom prst="rect">
                            <a:avLst/>
                          </a:prstGeom>
                          <a:noFill/>
                          <a:ln>
                            <a:noFill/>
                          </a:ln>
                        </pic:spPr>
                      </pic:pic>
                    </a:graphicData>
                  </a:graphic>
                </wp:inline>
              </w:drawing>
            </w:r>
          </w:p>
        </w:tc>
        <w:tc>
          <w:tcPr>
            <w:tcW w:w="4249" w:type="dxa"/>
            <w:tcBorders>
              <w:top w:val="nil"/>
              <w:left w:val="nil"/>
              <w:bottom w:val="single" w:sz="8" w:space="0" w:color="auto"/>
              <w:right w:val="single" w:sz="8" w:space="0" w:color="auto"/>
            </w:tcBorders>
            <w:tcMar>
              <w:top w:w="0" w:type="dxa"/>
              <w:left w:w="108" w:type="dxa"/>
              <w:bottom w:w="0" w:type="dxa"/>
              <w:right w:w="108" w:type="dxa"/>
            </w:tcMar>
            <w:hideMark/>
          </w:tcPr>
          <w:p w14:paraId="30E490DC" w14:textId="77777777" w:rsidR="005C12C1" w:rsidRDefault="005C12C1">
            <w:pPr>
              <w:pStyle w:val="Lijstalinea"/>
              <w:ind w:left="0"/>
              <w:rPr>
                <w:lang w:eastAsia="en-US"/>
              </w:rPr>
            </w:pPr>
            <w:r>
              <w:rPr>
                <w:lang w:eastAsia="en-US"/>
              </w:rPr>
              <w:t>Klant komt automatisch op inlogpagina, maakt account aan (als hij er geen heeft) en logt in.</w:t>
            </w:r>
          </w:p>
          <w:p w14:paraId="4B960D61" w14:textId="4AE16AFD" w:rsidR="005C12C1" w:rsidRDefault="005C12C1">
            <w:pPr>
              <w:pStyle w:val="Lijstalinea"/>
              <w:ind w:left="0"/>
              <w:rPr>
                <w:lang w:eastAsia="en-US"/>
              </w:rPr>
            </w:pPr>
            <w:r>
              <w:rPr>
                <w:noProof/>
              </w:rPr>
              <w:drawing>
                <wp:inline distT="0" distB="0" distL="0" distR="0" wp14:anchorId="6ED487A7" wp14:editId="6B0C1DD5">
                  <wp:extent cx="2228850" cy="23749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28850" cy="2374900"/>
                          </a:xfrm>
                          <a:prstGeom prst="rect">
                            <a:avLst/>
                          </a:prstGeom>
                          <a:noFill/>
                          <a:ln>
                            <a:noFill/>
                          </a:ln>
                        </pic:spPr>
                      </pic:pic>
                    </a:graphicData>
                  </a:graphic>
                </wp:inline>
              </w:drawing>
            </w:r>
          </w:p>
        </w:tc>
        <w:tc>
          <w:tcPr>
            <w:tcW w:w="5826" w:type="dxa"/>
            <w:tcBorders>
              <w:top w:val="nil"/>
              <w:left w:val="nil"/>
              <w:bottom w:val="single" w:sz="8" w:space="0" w:color="auto"/>
              <w:right w:val="single" w:sz="8" w:space="0" w:color="auto"/>
            </w:tcBorders>
            <w:tcMar>
              <w:top w:w="0" w:type="dxa"/>
              <w:left w:w="108" w:type="dxa"/>
              <w:bottom w:w="0" w:type="dxa"/>
              <w:right w:w="108" w:type="dxa"/>
            </w:tcMar>
          </w:tcPr>
          <w:p w14:paraId="568C2AB0" w14:textId="77777777" w:rsidR="005C12C1" w:rsidRDefault="005C12C1">
            <w:pPr>
              <w:pStyle w:val="Lijstalinea"/>
              <w:ind w:left="0"/>
              <w:rPr>
                <w:lang w:eastAsia="en-US"/>
              </w:rPr>
            </w:pPr>
            <w:r>
              <w:rPr>
                <w:lang w:eastAsia="en-US"/>
              </w:rPr>
              <w:t>Klant heeft direct toegang tot het lesmateriaal</w:t>
            </w:r>
          </w:p>
          <w:p w14:paraId="5A4E83B8" w14:textId="77777777" w:rsidR="005C12C1" w:rsidRDefault="005C12C1">
            <w:pPr>
              <w:pStyle w:val="Lijstalinea"/>
              <w:ind w:left="0"/>
              <w:rPr>
                <w:lang w:eastAsia="en-US"/>
              </w:rPr>
            </w:pPr>
          </w:p>
          <w:p w14:paraId="11200542" w14:textId="2EBE973D" w:rsidR="005C12C1" w:rsidRDefault="005C12C1">
            <w:pPr>
              <w:pStyle w:val="Lijstalinea"/>
              <w:ind w:left="0"/>
              <w:rPr>
                <w:lang w:eastAsia="en-US"/>
              </w:rPr>
            </w:pPr>
            <w:r>
              <w:rPr>
                <w:noProof/>
              </w:rPr>
              <w:drawing>
                <wp:inline distT="0" distB="0" distL="0" distR="0" wp14:anchorId="6A64F4F2" wp14:editId="5E791284">
                  <wp:extent cx="2622550" cy="1126621"/>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62055" cy="1143592"/>
                          </a:xfrm>
                          <a:prstGeom prst="rect">
                            <a:avLst/>
                          </a:prstGeom>
                          <a:noFill/>
                          <a:ln>
                            <a:noFill/>
                          </a:ln>
                        </pic:spPr>
                      </pic:pic>
                    </a:graphicData>
                  </a:graphic>
                </wp:inline>
              </w:drawing>
            </w:r>
          </w:p>
        </w:tc>
      </w:tr>
    </w:tbl>
    <w:p w14:paraId="210753FB" w14:textId="77777777" w:rsidR="005C12C1" w:rsidRDefault="005C12C1" w:rsidP="005C12C1">
      <w:pPr>
        <w:rPr>
          <w:rFonts w:ascii="Calibri" w:hAnsi="Calibri" w:cs="Calibri"/>
        </w:rPr>
      </w:pPr>
    </w:p>
    <w:p w14:paraId="2C2AAECB" w14:textId="77777777" w:rsidR="005C12C1" w:rsidRDefault="005C12C1" w:rsidP="00E57ECA">
      <w:pPr>
        <w:rPr>
          <w:b/>
          <w:bCs/>
        </w:rPr>
      </w:pPr>
    </w:p>
    <w:p w14:paraId="649B7989" w14:textId="77777777" w:rsidR="0016453B" w:rsidRDefault="0016453B" w:rsidP="00E57ECA">
      <w:pPr>
        <w:rPr>
          <w:b/>
          <w:bCs/>
        </w:rPr>
      </w:pPr>
    </w:p>
    <w:p w14:paraId="7BF40398" w14:textId="77777777" w:rsidR="0016453B" w:rsidRDefault="0016453B" w:rsidP="00E57ECA">
      <w:pPr>
        <w:rPr>
          <w:b/>
          <w:bCs/>
        </w:rPr>
      </w:pPr>
    </w:p>
    <w:p w14:paraId="7B6B32E0" w14:textId="77777777" w:rsidR="0016453B" w:rsidRDefault="0016453B" w:rsidP="00E57ECA">
      <w:pPr>
        <w:rPr>
          <w:b/>
          <w:bCs/>
        </w:rPr>
      </w:pPr>
    </w:p>
    <w:p w14:paraId="3DF58B19" w14:textId="77777777" w:rsidR="0016453B" w:rsidRDefault="0016453B" w:rsidP="00E57ECA">
      <w:pPr>
        <w:rPr>
          <w:b/>
          <w:bCs/>
        </w:rPr>
      </w:pPr>
    </w:p>
    <w:p w14:paraId="0608CEC0" w14:textId="77777777" w:rsidR="0016453B" w:rsidRDefault="0016453B" w:rsidP="00E57ECA">
      <w:pPr>
        <w:rPr>
          <w:b/>
          <w:bCs/>
        </w:rPr>
      </w:pPr>
    </w:p>
    <w:p w14:paraId="111C0A3C" w14:textId="77777777" w:rsidR="0016453B" w:rsidRDefault="0016453B" w:rsidP="00E57ECA">
      <w:pPr>
        <w:rPr>
          <w:b/>
          <w:bCs/>
        </w:rPr>
      </w:pPr>
    </w:p>
    <w:p w14:paraId="4519F9C7" w14:textId="77777777" w:rsidR="0016453B" w:rsidRDefault="0016453B" w:rsidP="00E57ECA">
      <w:pPr>
        <w:rPr>
          <w:b/>
          <w:bCs/>
        </w:rPr>
      </w:pPr>
    </w:p>
    <w:p w14:paraId="0700083F" w14:textId="77777777" w:rsidR="0016453B" w:rsidRDefault="0016453B" w:rsidP="00E57ECA">
      <w:pPr>
        <w:rPr>
          <w:b/>
          <w:bCs/>
        </w:rPr>
      </w:pPr>
    </w:p>
    <w:p w14:paraId="27491C8C" w14:textId="54FF9DD3" w:rsidR="0016453B" w:rsidRDefault="0016453B" w:rsidP="0016453B">
      <w:pPr>
        <w:rPr>
          <w:b/>
          <w:bCs/>
        </w:rPr>
      </w:pPr>
      <w:r>
        <w:rPr>
          <w:b/>
          <w:bCs/>
        </w:rPr>
        <w:t xml:space="preserve">Voorbeeldmailtje naar de leerder bij manier </w:t>
      </w:r>
      <w:r>
        <w:rPr>
          <w:b/>
          <w:bCs/>
        </w:rPr>
        <w:t>2</w:t>
      </w:r>
    </w:p>
    <w:p w14:paraId="3AD90186" w14:textId="77777777" w:rsidR="0016453B" w:rsidRDefault="0016453B" w:rsidP="0016453B">
      <w:pPr>
        <w:rPr>
          <w:b/>
          <w:bCs/>
        </w:rPr>
      </w:pPr>
    </w:p>
    <w:p w14:paraId="321C4347" w14:textId="77777777" w:rsidR="0016453B" w:rsidRDefault="0016453B" w:rsidP="0016453B">
      <w:r>
        <w:t>Beste …,</w:t>
      </w:r>
    </w:p>
    <w:p w14:paraId="014DCD38" w14:textId="40937FF5" w:rsidR="0016453B" w:rsidRDefault="0016453B" w:rsidP="0016453B">
      <w:r>
        <w:t>Je wilt Nederlands leren of leren voor de inburgering</w:t>
      </w:r>
      <w:r>
        <w:t xml:space="preserve"> met de volgende programma’s.</w:t>
      </w:r>
    </w:p>
    <w:p w14:paraId="169208F3" w14:textId="77777777" w:rsidR="0016453B" w:rsidRDefault="0016453B" w:rsidP="0016453B">
      <w:r>
        <w:rPr>
          <w:noProof/>
          <w:sz w:val="32"/>
          <w:szCs w:val="32"/>
        </w:rPr>
        <w:drawing>
          <wp:inline distT="0" distB="0" distL="0" distR="0" wp14:anchorId="6849B86B" wp14:editId="6F34CBDE">
            <wp:extent cx="5760720" cy="11499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49BC8DCF" w14:textId="77777777" w:rsidR="0016453B" w:rsidRDefault="0016453B" w:rsidP="0016453B"/>
    <w:p w14:paraId="3FB72A2F" w14:textId="77777777" w:rsidR="0016453B" w:rsidRDefault="0016453B" w:rsidP="0016453B">
      <w:r>
        <w:t>Lees de handleiding in de bijlage.</w:t>
      </w:r>
    </w:p>
    <w:p w14:paraId="7D538238" w14:textId="2A0820DD" w:rsidR="0016453B" w:rsidRDefault="0016453B" w:rsidP="0016453B">
      <w:r>
        <w:t xml:space="preserve">Klik dan op de volgende </w:t>
      </w:r>
      <w:proofErr w:type="spellStart"/>
      <w:r>
        <w:t>url</w:t>
      </w:r>
      <w:proofErr w:type="spellEnd"/>
      <w:r>
        <w:t xml:space="preserve"> </w:t>
      </w:r>
      <w:r w:rsidRPr="0016453B">
        <w:rPr>
          <w:highlight w:val="yellow"/>
        </w:rPr>
        <w:t>[…………………………………………………………..]</w:t>
      </w:r>
    </w:p>
    <w:p w14:paraId="3DD3FA31" w14:textId="77777777" w:rsidR="0016453B" w:rsidRDefault="0016453B" w:rsidP="0016453B"/>
    <w:p w14:paraId="083207B1" w14:textId="77777777" w:rsidR="0016453B" w:rsidRDefault="0016453B" w:rsidP="0016453B">
      <w:r>
        <w:t>Lees wat je moet doen in de handleiding.</w:t>
      </w:r>
    </w:p>
    <w:p w14:paraId="025DB545" w14:textId="77777777" w:rsidR="0016453B" w:rsidRDefault="0016453B" w:rsidP="0016453B">
      <w:r>
        <w:t>Als je vragen hebt, bel ……. of mail …..</w:t>
      </w:r>
    </w:p>
    <w:p w14:paraId="5FFFD2BC" w14:textId="77777777" w:rsidR="0016453B" w:rsidRDefault="0016453B" w:rsidP="0016453B">
      <w:r>
        <w:t>Hartelijke groet,</w:t>
      </w:r>
    </w:p>
    <w:p w14:paraId="744458C1" w14:textId="77777777" w:rsidR="0016453B" w:rsidRDefault="0016453B" w:rsidP="0016453B">
      <w:r>
        <w:t>…….</w:t>
      </w:r>
    </w:p>
    <w:p w14:paraId="74D6FAD8" w14:textId="77777777" w:rsidR="00DC2687" w:rsidRDefault="00DC2687"/>
    <w:sectPr w:rsidR="00DC2687" w:rsidSect="005C12C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B5C4C"/>
    <w:multiLevelType w:val="hybridMultilevel"/>
    <w:tmpl w:val="23F842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ECA"/>
    <w:rsid w:val="0016453B"/>
    <w:rsid w:val="0018341A"/>
    <w:rsid w:val="005C12C1"/>
    <w:rsid w:val="00DC2687"/>
    <w:rsid w:val="00DF01B6"/>
    <w:rsid w:val="00E57ECA"/>
    <w:rsid w:val="00F324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4574B"/>
  <w15:chartTrackingRefBased/>
  <w15:docId w15:val="{EA172DF3-F8FD-4013-87FE-D493011D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7EC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C12C1"/>
    <w:rPr>
      <w:color w:val="0000FF"/>
      <w:u w:val="single"/>
    </w:rPr>
  </w:style>
  <w:style w:type="paragraph" w:styleId="Lijstalinea">
    <w:name w:val="List Paragraph"/>
    <w:basedOn w:val="Standaard"/>
    <w:uiPriority w:val="34"/>
    <w:qFormat/>
    <w:rsid w:val="005C12C1"/>
    <w:pPr>
      <w:spacing w:after="0" w:line="240" w:lineRule="auto"/>
      <w:ind w:left="720"/>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7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jpg@01D70B94.D2401780" TargetMode="External"/><Relationship Id="rId13" Type="http://schemas.openxmlformats.org/officeDocument/2006/relationships/image" Target="media/image5.jpeg"/><Relationship Id="rId18" Type="http://schemas.openxmlformats.org/officeDocument/2006/relationships/image" Target="cid:image012.jpg@01D70B94.D2401780"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cid:image011.jpg@01D70B94.D2401780"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cid:image013.jpg@01D70B94.D240178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cid:image009.jpg@01D70B94.D240178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9.jpg@01D6F96F.3F5501B0" TargetMode="External"/><Relationship Id="rId22" Type="http://schemas.openxmlformats.org/officeDocument/2006/relationships/image" Target="cid:image020.jpg@01D70B94.D240178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371</Words>
  <Characters>2043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Boff Tonella</dc:creator>
  <cp:keywords/>
  <dc:description/>
  <cp:lastModifiedBy>Tessa Boff Tonella</cp:lastModifiedBy>
  <cp:revision>3</cp:revision>
  <dcterms:created xsi:type="dcterms:W3CDTF">2021-02-09T14:14:00Z</dcterms:created>
  <dcterms:modified xsi:type="dcterms:W3CDTF">2021-02-26T09:21:00Z</dcterms:modified>
</cp:coreProperties>
</file>